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4F" w:rsidRPr="00A920C9" w:rsidRDefault="00824A4F" w:rsidP="00824A4F">
      <w:pPr>
        <w:spacing w:line="240" w:lineRule="auto"/>
        <w:jc w:val="center"/>
        <w:rPr>
          <w:rFonts w:cstheme="minorHAnsi"/>
          <w:b/>
        </w:rPr>
      </w:pPr>
      <w:r w:rsidRPr="00A920C9">
        <w:rPr>
          <w:rFonts w:cstheme="minorHAnsi"/>
          <w:b/>
        </w:rPr>
        <w:t>KLAUZULA INFORMACYJNA</w:t>
      </w:r>
    </w:p>
    <w:p w:rsidR="00824A4F" w:rsidRPr="00A920C9" w:rsidRDefault="00824A4F" w:rsidP="00824A4F">
      <w:pPr>
        <w:spacing w:line="240" w:lineRule="auto"/>
        <w:jc w:val="both"/>
        <w:rPr>
          <w:rFonts w:cstheme="minorHAnsi"/>
        </w:rPr>
      </w:pPr>
      <w:r w:rsidRPr="00A920C9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0593B" w:rsidRPr="00A920C9">
        <w:rPr>
          <w:rFonts w:cstheme="minorHAnsi"/>
        </w:rPr>
        <w:t xml:space="preserve"> </w:t>
      </w:r>
      <w:r w:rsidRPr="00A920C9">
        <w:rPr>
          <w:rFonts w:cstheme="minorHAnsi"/>
        </w:rPr>
        <w:t>U</w:t>
      </w:r>
      <w:r w:rsidR="0080593B" w:rsidRPr="00A920C9">
        <w:rPr>
          <w:rFonts w:cstheme="minorHAnsi"/>
        </w:rPr>
        <w:t>rz</w:t>
      </w:r>
      <w:r w:rsidRPr="00A920C9">
        <w:rPr>
          <w:rFonts w:cstheme="minorHAnsi"/>
        </w:rPr>
        <w:t>.</w:t>
      </w:r>
      <w:r w:rsidR="0080593B" w:rsidRPr="00A920C9">
        <w:rPr>
          <w:rFonts w:cstheme="minorHAnsi"/>
        </w:rPr>
        <w:t xml:space="preserve"> </w:t>
      </w:r>
      <w:r w:rsidRPr="00A920C9">
        <w:rPr>
          <w:rFonts w:cstheme="minorHAnsi"/>
        </w:rPr>
        <w:t>UE.</w:t>
      </w:r>
      <w:r w:rsidR="00553D1D" w:rsidRPr="00A920C9">
        <w:rPr>
          <w:rFonts w:cstheme="minorHAnsi"/>
        </w:rPr>
        <w:t xml:space="preserve"> </w:t>
      </w:r>
      <w:r w:rsidRPr="00A920C9">
        <w:rPr>
          <w:rFonts w:cstheme="minorHAnsi"/>
        </w:rPr>
        <w:t>L. z 2016</w:t>
      </w:r>
      <w:r w:rsidR="00553D1D" w:rsidRPr="00A920C9">
        <w:rPr>
          <w:rFonts w:cstheme="minorHAnsi"/>
        </w:rPr>
        <w:t xml:space="preserve"> </w:t>
      </w:r>
      <w:r w:rsidRPr="00A920C9">
        <w:rPr>
          <w:rFonts w:cstheme="minorHAnsi"/>
        </w:rPr>
        <w:t>r. Nr 119, s.1 ze zm.) - dalej: „RODO” informuję, że: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 xml:space="preserve">Administratorem Państwa danych jest </w:t>
      </w:r>
      <w:r w:rsidR="006D0490" w:rsidRPr="00A920C9">
        <w:rPr>
          <w:rFonts w:cstheme="minorHAnsi"/>
        </w:rPr>
        <w:t xml:space="preserve">Wójt Gminy Krzczonów ul. Spokojna 7, 23-110 Krzczonów, e-mail: </w:t>
      </w:r>
      <w:hyperlink r:id="rId5" w:history="1">
        <w:r w:rsidR="006D0490" w:rsidRPr="00A920C9">
          <w:rPr>
            <w:rStyle w:val="Hipercze"/>
            <w:rFonts w:cstheme="minorHAnsi"/>
          </w:rPr>
          <w:t>sekretariat@krzczonow.mbnet.pl</w:t>
        </w:r>
      </w:hyperlink>
      <w:r w:rsidR="006D0490" w:rsidRPr="00A920C9">
        <w:rPr>
          <w:rFonts w:cstheme="minorHAnsi"/>
        </w:rPr>
        <w:t xml:space="preserve">, tel. 815664051. </w:t>
      </w:r>
      <w:r w:rsidRPr="00A920C9">
        <w:rPr>
          <w:rFonts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A920C9">
        <w:rPr>
          <w:rFonts w:cstheme="minorHAnsi"/>
        </w:rPr>
        <w:t>tomasz.rutkowski@</w:t>
      </w:r>
      <w:r w:rsidR="002F511C" w:rsidRPr="00A920C9">
        <w:rPr>
          <w:rFonts w:cstheme="minorHAnsi"/>
        </w:rPr>
        <w:t>lokalneogniwo.pl</w:t>
      </w:r>
      <w:r w:rsidRPr="00A920C9">
        <w:rPr>
          <w:rFonts w:cstheme="minorHAnsi"/>
        </w:rPr>
        <w:t xml:space="preserve"> lub pisemnie na adres Administratora. 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Państwa dane osobowe będą przetwarzane w celu przeprowadzenia postępowania rekrutacyjnego</w:t>
      </w:r>
      <w:r w:rsidRPr="00A920C9">
        <w:rPr>
          <w:rFonts w:cstheme="minorHAnsi"/>
          <w:vertAlign w:val="superscript"/>
        </w:rPr>
        <w:t>1,2</w:t>
      </w:r>
      <w:r w:rsidRPr="00A920C9">
        <w:rPr>
          <w:rFonts w:cstheme="minorHAnsi"/>
        </w:rPr>
        <w:t>. Podanie innych danych jest dobrowolne i następuje na podstawie Państwa zgody, która może zostać w dowolnym czasie wycofana.</w:t>
      </w:r>
    </w:p>
    <w:p w:rsidR="00824A4F" w:rsidRPr="00A920C9" w:rsidRDefault="00824A4F" w:rsidP="00824A4F">
      <w:pPr>
        <w:pStyle w:val="Akapitzlist"/>
        <w:spacing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Administrator będzie przetwarzał Państwa dane osobowe także w kolejnych postępowaniach rekrutacyjnych, jeżeli wyrażą Państwo na to zgodę</w:t>
      </w:r>
      <w:r w:rsidRPr="00A920C9">
        <w:rPr>
          <w:rFonts w:cstheme="minorHAnsi"/>
          <w:vertAlign w:val="superscript"/>
        </w:rPr>
        <w:t>3</w:t>
      </w:r>
      <w:r w:rsidRPr="00A920C9">
        <w:rPr>
          <w:rFonts w:cstheme="minorHAnsi"/>
        </w:rPr>
        <w:t>.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W związku z powyższym podstawę prawną przetwarzania Państwa danych osobowych stanowią:</w:t>
      </w:r>
    </w:p>
    <w:p w:rsidR="00824A4F" w:rsidRPr="00A920C9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</w:rPr>
      </w:pPr>
      <w:r w:rsidRPr="00A920C9">
        <w:rPr>
          <w:rFonts w:cstheme="minorHAnsi"/>
          <w:vertAlign w:val="superscript"/>
        </w:rPr>
        <w:t>1</w:t>
      </w:r>
      <w:r w:rsidRPr="00A920C9">
        <w:rPr>
          <w:rFonts w:cstheme="minorHAnsi"/>
        </w:rPr>
        <w:t>art. 6 ust. 1 lit. c RODO w związku z art. 22</w:t>
      </w:r>
      <w:r w:rsidRPr="00A920C9">
        <w:rPr>
          <w:rFonts w:cstheme="minorHAnsi"/>
          <w:vertAlign w:val="superscript"/>
        </w:rPr>
        <w:t>1</w:t>
      </w:r>
      <w:r w:rsidRPr="00A920C9">
        <w:rPr>
          <w:rFonts w:cstheme="minorHAnsi"/>
        </w:rPr>
        <w:t xml:space="preserve"> § 1 oraz § 3-5- ustawy z 26 czerwca </w:t>
      </w:r>
      <w:r w:rsidRPr="00A920C9">
        <w:rPr>
          <w:rFonts w:cstheme="minorHAnsi"/>
        </w:rPr>
        <w:br/>
        <w:t>1974 r. Kodeks pracy (t. j. Dz. U. z 20</w:t>
      </w:r>
      <w:r w:rsidR="00B4696D">
        <w:rPr>
          <w:rFonts w:cstheme="minorHAnsi"/>
        </w:rPr>
        <w:t>23</w:t>
      </w:r>
      <w:r w:rsidRPr="00A920C9">
        <w:rPr>
          <w:rFonts w:cstheme="minorHAnsi"/>
        </w:rPr>
        <w:t xml:space="preserve"> r., poz. </w:t>
      </w:r>
      <w:r w:rsidR="00B4696D">
        <w:rPr>
          <w:rFonts w:cstheme="minorHAnsi"/>
        </w:rPr>
        <w:t>1465</w:t>
      </w:r>
      <w:r w:rsidRPr="00A920C9">
        <w:rPr>
          <w:rFonts w:cstheme="minorHAnsi"/>
        </w:rPr>
        <w:t>) oraz art. 6 i 11 ustawy z 21 listopada 2008 r. o pracownikach samorządowych (t. j. Dz.</w:t>
      </w:r>
      <w:r w:rsidR="0013651C" w:rsidRPr="00A920C9">
        <w:rPr>
          <w:rFonts w:cstheme="minorHAnsi"/>
        </w:rPr>
        <w:t xml:space="preserve"> </w:t>
      </w:r>
      <w:bookmarkStart w:id="0" w:name="_GoBack"/>
      <w:bookmarkEnd w:id="0"/>
      <w:r w:rsidR="00F86150">
        <w:rPr>
          <w:rFonts w:cstheme="minorHAnsi"/>
        </w:rPr>
        <w:t>U. z 2024</w:t>
      </w:r>
      <w:r w:rsidRPr="00A920C9">
        <w:rPr>
          <w:rFonts w:cstheme="minorHAnsi"/>
        </w:rPr>
        <w:t xml:space="preserve"> r., poz. 1</w:t>
      </w:r>
      <w:r w:rsidR="00F86150">
        <w:rPr>
          <w:rFonts w:cstheme="minorHAnsi"/>
        </w:rPr>
        <w:t>135</w:t>
      </w:r>
      <w:r w:rsidR="00AF6701" w:rsidRPr="00A920C9">
        <w:rPr>
          <w:rFonts w:cstheme="minorHAnsi"/>
        </w:rPr>
        <w:t xml:space="preserve">); </w:t>
      </w:r>
    </w:p>
    <w:p w:rsidR="00824A4F" w:rsidRPr="00A920C9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</w:rPr>
      </w:pPr>
      <w:r w:rsidRPr="00A920C9">
        <w:rPr>
          <w:rFonts w:cstheme="minorHAnsi"/>
          <w:vertAlign w:val="superscript"/>
        </w:rPr>
        <w:t>2</w:t>
      </w:r>
      <w:r w:rsidRPr="00A920C9">
        <w:rPr>
          <w:rFonts w:cstheme="minorHAnsi"/>
        </w:rPr>
        <w:t>art. 6 ust. 1 lit. b RODO;</w:t>
      </w:r>
    </w:p>
    <w:p w:rsidR="00824A4F" w:rsidRPr="00A920C9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cstheme="minorHAnsi"/>
        </w:rPr>
      </w:pPr>
      <w:r w:rsidRPr="00A920C9">
        <w:rPr>
          <w:rFonts w:cstheme="minorHAnsi"/>
          <w:vertAlign w:val="superscript"/>
        </w:rPr>
        <w:t>3</w:t>
      </w:r>
      <w:r w:rsidRPr="00A920C9">
        <w:rPr>
          <w:rFonts w:cstheme="minorHAnsi"/>
        </w:rPr>
        <w:t>art. 6 ust. 1 lit. a RODO.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cstheme="minorHAnsi"/>
        </w:rPr>
      </w:pPr>
      <w:bookmarkStart w:id="1" w:name="_Hlk268865"/>
      <w:r w:rsidRPr="00A920C9">
        <w:rPr>
          <w:rFonts w:cstheme="minorHAnsi"/>
        </w:rPr>
        <w:t>Państwa dane zgromadzone w obecnym procesie rekrutacyjnym będą przechowywane przez okres 3 miesięcy od momentu zakończenia rekrutacji.</w:t>
      </w:r>
    </w:p>
    <w:p w:rsidR="00824A4F" w:rsidRPr="00A920C9" w:rsidRDefault="00824A4F" w:rsidP="00824A4F">
      <w:pPr>
        <w:pStyle w:val="Akapitzlist"/>
        <w:spacing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Państwa dane nie będą przetwarzane w sposób zautomatyzowany, w tym nie będą podlegać profilowaniu.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Państwa dane nie będą przekazywane poza Europejski Obszar Gospodarczy (obejmujący Unię Europejską, Norwegię, Liechtenstein i Islandię).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W związku z przetwarzaniem Państwa danych osobowych, przysługują Państwu następujące prawa:</w:t>
      </w:r>
    </w:p>
    <w:p w:rsidR="00824A4F" w:rsidRPr="00A920C9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A920C9">
        <w:rPr>
          <w:rFonts w:cstheme="minorHAnsi"/>
        </w:rPr>
        <w:t>prawo dostępu do swoich danych oraz otrzymania ich kopii;</w:t>
      </w:r>
    </w:p>
    <w:p w:rsidR="00824A4F" w:rsidRPr="00A920C9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A920C9">
        <w:rPr>
          <w:rFonts w:cstheme="minorHAnsi"/>
        </w:rPr>
        <w:t>prawo do sprostowania (poprawiania) swoich danych osobowych;</w:t>
      </w:r>
    </w:p>
    <w:p w:rsidR="00824A4F" w:rsidRPr="00A920C9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A920C9">
        <w:rPr>
          <w:rFonts w:cstheme="minorHAnsi"/>
        </w:rPr>
        <w:t>prawo do ograniczenia przetwarzania danych osobowych;</w:t>
      </w:r>
    </w:p>
    <w:p w:rsidR="00824A4F" w:rsidRPr="00A920C9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A920C9">
        <w:rPr>
          <w:rFonts w:cstheme="minorHAnsi"/>
        </w:rPr>
        <w:t xml:space="preserve">prawo wniesienia skargi do Prezesa Urzędu Ochrony Danych Osobowych </w:t>
      </w:r>
      <w:r w:rsidRPr="00A920C9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824A4F" w:rsidRPr="00A920C9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A920C9">
        <w:rPr>
          <w:rFonts w:cstheme="minorHAnsi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824A4F" w:rsidRPr="00A920C9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</w:rPr>
      </w:pPr>
      <w:r w:rsidRPr="00A920C9">
        <w:rPr>
          <w:rFonts w:cstheme="minorHAnsi"/>
        </w:rPr>
        <w:t>Podanie przez Państwa danych osobowych w zakresie wynikającym z art. 22</w:t>
      </w:r>
      <w:r w:rsidRPr="00A920C9">
        <w:rPr>
          <w:rFonts w:cstheme="minorHAnsi"/>
          <w:vertAlign w:val="superscript"/>
        </w:rPr>
        <w:t>1</w:t>
      </w:r>
      <w:r w:rsidRPr="00A920C9">
        <w:rPr>
          <w:rFonts w:cstheme="minorHAnsi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:rsidR="00824A4F" w:rsidRPr="00A920C9" w:rsidRDefault="00824A4F" w:rsidP="00824A4F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:rsidR="00824A4F" w:rsidRPr="00A920C9" w:rsidRDefault="00824A4F" w:rsidP="00824A4F">
      <w:pPr>
        <w:rPr>
          <w:rFonts w:cstheme="minorHAnsi"/>
        </w:rPr>
      </w:pPr>
    </w:p>
    <w:p w:rsidR="00824A4F" w:rsidRPr="00A920C9" w:rsidRDefault="00824A4F" w:rsidP="00824A4F">
      <w:pPr>
        <w:jc w:val="both"/>
        <w:rPr>
          <w:rFonts w:cstheme="minorHAnsi"/>
        </w:rPr>
      </w:pPr>
    </w:p>
    <w:p w:rsidR="00824A4F" w:rsidRPr="00A920C9" w:rsidRDefault="00824A4F" w:rsidP="00824A4F">
      <w:pPr>
        <w:jc w:val="both"/>
        <w:rPr>
          <w:rFonts w:cstheme="minorHAnsi"/>
        </w:rPr>
      </w:pPr>
    </w:p>
    <w:p w:rsidR="00FE6F27" w:rsidRDefault="00FE6F27"/>
    <w:sectPr w:rsidR="00FE6F27" w:rsidSect="003D5B3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579C4" w15:done="0"/>
  <w15:commentEx w15:paraId="399D1970" w15:done="0"/>
  <w15:commentEx w15:paraId="5AE5B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. pr. Anna Michalak">
    <w15:presenceInfo w15:providerId="None" w15:userId="r. pr. Anna Micha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A4F"/>
    <w:rsid w:val="00017AC7"/>
    <w:rsid w:val="000B70A4"/>
    <w:rsid w:val="0013651C"/>
    <w:rsid w:val="002F511C"/>
    <w:rsid w:val="003D5B30"/>
    <w:rsid w:val="00437BDC"/>
    <w:rsid w:val="00553D1D"/>
    <w:rsid w:val="00602950"/>
    <w:rsid w:val="006D0490"/>
    <w:rsid w:val="0080593B"/>
    <w:rsid w:val="00824A4F"/>
    <w:rsid w:val="008F27F8"/>
    <w:rsid w:val="00A920C9"/>
    <w:rsid w:val="00AC37B9"/>
    <w:rsid w:val="00AF6701"/>
    <w:rsid w:val="00B4696D"/>
    <w:rsid w:val="00C91B96"/>
    <w:rsid w:val="00D92CC3"/>
    <w:rsid w:val="00E104A7"/>
    <w:rsid w:val="00F738DE"/>
    <w:rsid w:val="00F86150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04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rzczonow.mbnet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Krystyna Tubek</cp:lastModifiedBy>
  <cp:revision>2</cp:revision>
  <dcterms:created xsi:type="dcterms:W3CDTF">2024-11-18T12:05:00Z</dcterms:created>
  <dcterms:modified xsi:type="dcterms:W3CDTF">2024-11-18T12:05:00Z</dcterms:modified>
</cp:coreProperties>
</file>