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4" w:rsidRPr="00892CD1" w:rsidRDefault="008251C4" w:rsidP="008251C4">
      <w:pPr>
        <w:spacing w:line="240" w:lineRule="auto"/>
        <w:jc w:val="center"/>
        <w:rPr>
          <w:rFonts w:cstheme="minorHAnsi"/>
          <w:b/>
        </w:rPr>
      </w:pPr>
      <w:r w:rsidRPr="00892CD1">
        <w:rPr>
          <w:rFonts w:cstheme="minorHAnsi"/>
          <w:b/>
        </w:rPr>
        <w:t>KLAUZULA INFORMACYJNA</w:t>
      </w:r>
    </w:p>
    <w:p w:rsidR="008251C4" w:rsidRPr="006E7B51" w:rsidRDefault="008251C4" w:rsidP="008251C4">
      <w:pPr>
        <w:spacing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s.1 ze zm.) - dalej: „RODO” informuję, że: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 xml:space="preserve">Administratorem Państwa danych jest Wójt Gminy Krzczonów ul. Spokojna 7, 23-110 Krzczonów, e-mail: </w:t>
      </w:r>
      <w:hyperlink r:id="rId5" w:history="1">
        <w:r w:rsidRPr="006E7B51">
          <w:rPr>
            <w:rStyle w:val="Hipercze"/>
            <w:rFonts w:cstheme="minorHAnsi"/>
            <w:sz w:val="20"/>
            <w:szCs w:val="20"/>
          </w:rPr>
          <w:t>sekretariat@krzczonow.mbnet.pl</w:t>
        </w:r>
      </w:hyperlink>
      <w:r w:rsidRPr="006E7B51">
        <w:rPr>
          <w:rFonts w:cstheme="minorHAnsi"/>
          <w:sz w:val="20"/>
          <w:szCs w:val="20"/>
        </w:rPr>
        <w:t xml:space="preserve">, tel. 815664051. Administrator wyznaczył Inspektora Ochrony Danych, z którym mogą się Państwo kontaktować we wszystkich sprawach dotyczących przetwarzania danych osobowych za pośrednictwem adresu email: adrian.dziura@lokalneogniwo.pl lub pisemnie na adres Administratora. 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Państwa dane osobowe będą przetwarzane w celu przeprowadzenia postępowania rekrutacyjnego</w:t>
      </w:r>
      <w:r w:rsidRPr="006E7B51">
        <w:rPr>
          <w:rFonts w:cstheme="minorHAnsi"/>
          <w:sz w:val="20"/>
          <w:szCs w:val="20"/>
          <w:vertAlign w:val="superscript"/>
        </w:rPr>
        <w:t>1,2</w:t>
      </w:r>
      <w:r w:rsidRPr="006E7B51">
        <w:rPr>
          <w:rFonts w:cstheme="minorHAnsi"/>
          <w:sz w:val="20"/>
          <w:szCs w:val="20"/>
        </w:rPr>
        <w:t>. Podanie innych danych jest dobrowolne i następuje na podstawie Państwa zgody, która może zostać w dowolnym czasie wycofana.</w:t>
      </w:r>
    </w:p>
    <w:p w:rsidR="008251C4" w:rsidRPr="006E7B51" w:rsidRDefault="008251C4" w:rsidP="008251C4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Administrator będzie przetwarzał Państwa dane osobowe także w kolejnych postępowaniach rekrutacyjnych, jeżeli wyrażą Państwo na to zgodę</w:t>
      </w:r>
      <w:r w:rsidRPr="006E7B51">
        <w:rPr>
          <w:rFonts w:cstheme="minorHAnsi"/>
          <w:sz w:val="20"/>
          <w:szCs w:val="20"/>
          <w:vertAlign w:val="superscript"/>
        </w:rPr>
        <w:t>3</w:t>
      </w:r>
      <w:r w:rsidRPr="006E7B51">
        <w:rPr>
          <w:rFonts w:cstheme="minorHAnsi"/>
          <w:sz w:val="20"/>
          <w:szCs w:val="20"/>
        </w:rPr>
        <w:t>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związku z powyższym podstawę prawną przetwarzania Państwa danych osobowych stanowią:</w:t>
      </w:r>
    </w:p>
    <w:p w:rsidR="008251C4" w:rsidRPr="006E7B51" w:rsidRDefault="008251C4" w:rsidP="008251C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  <w:vertAlign w:val="superscript"/>
        </w:rPr>
        <w:t>1</w:t>
      </w:r>
      <w:r w:rsidRPr="006E7B51">
        <w:rPr>
          <w:rFonts w:cstheme="minorHAnsi"/>
          <w:sz w:val="20"/>
          <w:szCs w:val="20"/>
        </w:rPr>
        <w:t>art. 6 ust. 1 lit. c RODO w związku z art. 22</w:t>
      </w:r>
      <w:r w:rsidRPr="006E7B51">
        <w:rPr>
          <w:rFonts w:cstheme="minorHAnsi"/>
          <w:sz w:val="20"/>
          <w:szCs w:val="20"/>
          <w:vertAlign w:val="superscript"/>
        </w:rPr>
        <w:t>1</w:t>
      </w:r>
      <w:r w:rsidRPr="006E7B51">
        <w:rPr>
          <w:rFonts w:cstheme="minorHAnsi"/>
          <w:sz w:val="20"/>
          <w:szCs w:val="20"/>
        </w:rPr>
        <w:t xml:space="preserve"> § 1 oraz § 3-5- ustawy z 26 czerwca </w:t>
      </w:r>
      <w:r w:rsidRPr="006E7B51">
        <w:rPr>
          <w:rFonts w:cstheme="minorHAnsi"/>
          <w:sz w:val="20"/>
          <w:szCs w:val="20"/>
        </w:rPr>
        <w:br/>
        <w:t xml:space="preserve">1974 r. Kodeks pracy (t. j. Dz. U. z 2019 r., poz. 1040 ze zm.) oraz art. 6 i 11 ustawy z 21 listopada 2008 r. o pracownikach samorządowych (t. j. Dz. </w:t>
      </w:r>
      <w:bookmarkStart w:id="0" w:name="_GoBack"/>
      <w:bookmarkEnd w:id="0"/>
      <w:r w:rsidRPr="006E7B51">
        <w:rPr>
          <w:rFonts w:cstheme="minorHAnsi"/>
          <w:sz w:val="20"/>
          <w:szCs w:val="20"/>
        </w:rPr>
        <w:t xml:space="preserve">U. z 2019 r., poz. 1282); </w:t>
      </w:r>
    </w:p>
    <w:p w:rsidR="008251C4" w:rsidRPr="006E7B51" w:rsidRDefault="008251C4" w:rsidP="008251C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  <w:vertAlign w:val="superscript"/>
        </w:rPr>
        <w:t>2</w:t>
      </w:r>
      <w:r w:rsidRPr="006E7B51">
        <w:rPr>
          <w:rFonts w:cstheme="minorHAnsi"/>
          <w:sz w:val="20"/>
          <w:szCs w:val="20"/>
        </w:rPr>
        <w:t>art. 6 ust. 1 lit. b RODO;</w:t>
      </w:r>
    </w:p>
    <w:p w:rsidR="008251C4" w:rsidRPr="006E7B51" w:rsidRDefault="008251C4" w:rsidP="008251C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  <w:vertAlign w:val="superscript"/>
        </w:rPr>
        <w:t>3</w:t>
      </w:r>
      <w:r w:rsidRPr="006E7B51">
        <w:rPr>
          <w:rFonts w:cstheme="minorHAnsi"/>
          <w:sz w:val="20"/>
          <w:szCs w:val="20"/>
        </w:rPr>
        <w:t>art. 6 ust. 1 lit. a RODO.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cstheme="minorHAnsi"/>
          <w:sz w:val="20"/>
          <w:szCs w:val="20"/>
        </w:rPr>
      </w:pPr>
      <w:bookmarkStart w:id="1" w:name="_Hlk268865"/>
      <w:r w:rsidRPr="006E7B51">
        <w:rPr>
          <w:rFonts w:cstheme="minorHAnsi"/>
          <w:sz w:val="20"/>
          <w:szCs w:val="20"/>
        </w:rPr>
        <w:t>Państwa dane zgromadzone w obecnym procesie rekrutacyjnym będą przechowywane przez okres 3 miesięcy od momentu zakończenia rekrutacji.</w:t>
      </w:r>
    </w:p>
    <w:p w:rsidR="008251C4" w:rsidRPr="006E7B51" w:rsidRDefault="008251C4" w:rsidP="008251C4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1"/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Państwa dane nie będą przetwarzane w sposób zautomatyzowany, w tym nie będą podlegać profilowaniu.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Państwa dane nie będą przekazywane poza Europejski Obszar Gospodarczy (obejmujący Unię Europejską, Norwegię, Liechtenstein i Islandię).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związku z przetwarzaniem Państwa danych osobowych, przysługują Państwu następujące prawa: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prawo dostępu do swoich danych oraz otrzymania ich kopii;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prawo do sprostowania (poprawiania) swoich danych osobowych;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prawo do ograniczenia przetwarzania danych osobowych;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 xml:space="preserve">prawo wniesienia skargi do Prezesa Urzędu Ochrony Danych Osobowych </w:t>
      </w:r>
      <w:r w:rsidRPr="006E7B51">
        <w:rPr>
          <w:rFonts w:cstheme="minorHAnsi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zakresie, w jakim podstawą przetwarzania Państwa danych osobowych jest zgoda, przysługuje Państwu prawo do jej wycofania. Wycofanie zgody nie ma wpływu na zgodność  z prawem przetwarzania, którego dokonano na podstawie zgody przed jej wycofaniem.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Podanie przez Państwa danych osobowych w zakresie wynikającym z art. 22</w:t>
      </w:r>
      <w:r w:rsidRPr="006E7B51">
        <w:rPr>
          <w:rFonts w:cstheme="minorHAnsi"/>
          <w:sz w:val="20"/>
          <w:szCs w:val="20"/>
          <w:vertAlign w:val="superscript"/>
        </w:rPr>
        <w:t>1</w:t>
      </w:r>
      <w:r w:rsidRPr="006E7B51">
        <w:rPr>
          <w:rFonts w:cstheme="minorHAnsi"/>
          <w:sz w:val="20"/>
          <w:szCs w:val="20"/>
        </w:rPr>
        <w:t xml:space="preserve"> 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:rsidR="008251C4" w:rsidRPr="006E7B51" w:rsidRDefault="008251C4" w:rsidP="008251C4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</w:p>
    <w:p w:rsidR="002579B4" w:rsidRDefault="002579B4"/>
    <w:sectPr w:rsidR="002579B4" w:rsidSect="0025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8251C4"/>
    <w:rsid w:val="00022C7B"/>
    <w:rsid w:val="00026816"/>
    <w:rsid w:val="00034206"/>
    <w:rsid w:val="00092177"/>
    <w:rsid w:val="000C2242"/>
    <w:rsid w:val="000C62BD"/>
    <w:rsid w:val="00130BEA"/>
    <w:rsid w:val="0013467F"/>
    <w:rsid w:val="00163E6D"/>
    <w:rsid w:val="00186FD5"/>
    <w:rsid w:val="001B25DE"/>
    <w:rsid w:val="002076C7"/>
    <w:rsid w:val="002579B4"/>
    <w:rsid w:val="0026753F"/>
    <w:rsid w:val="002A62A8"/>
    <w:rsid w:val="002D1307"/>
    <w:rsid w:val="002E50AE"/>
    <w:rsid w:val="003A1B0D"/>
    <w:rsid w:val="003B48D3"/>
    <w:rsid w:val="003B773F"/>
    <w:rsid w:val="003C0C85"/>
    <w:rsid w:val="003C1EEA"/>
    <w:rsid w:val="003D7250"/>
    <w:rsid w:val="0040049D"/>
    <w:rsid w:val="00401AFB"/>
    <w:rsid w:val="004331BE"/>
    <w:rsid w:val="004D45FC"/>
    <w:rsid w:val="004F063A"/>
    <w:rsid w:val="0051655C"/>
    <w:rsid w:val="005253C2"/>
    <w:rsid w:val="00586043"/>
    <w:rsid w:val="005970EF"/>
    <w:rsid w:val="005D5D23"/>
    <w:rsid w:val="006758C1"/>
    <w:rsid w:val="006C3F1C"/>
    <w:rsid w:val="006D205C"/>
    <w:rsid w:val="0071039E"/>
    <w:rsid w:val="00715633"/>
    <w:rsid w:val="00724F39"/>
    <w:rsid w:val="007816CD"/>
    <w:rsid w:val="007B5F8C"/>
    <w:rsid w:val="007C0704"/>
    <w:rsid w:val="007E0F6A"/>
    <w:rsid w:val="007F6139"/>
    <w:rsid w:val="008050EC"/>
    <w:rsid w:val="008251C4"/>
    <w:rsid w:val="00831F50"/>
    <w:rsid w:val="00834792"/>
    <w:rsid w:val="0086634E"/>
    <w:rsid w:val="008A4C88"/>
    <w:rsid w:val="008B0D33"/>
    <w:rsid w:val="008E7CA2"/>
    <w:rsid w:val="00934F3E"/>
    <w:rsid w:val="00943E60"/>
    <w:rsid w:val="00944580"/>
    <w:rsid w:val="00953B44"/>
    <w:rsid w:val="009707DA"/>
    <w:rsid w:val="00A01D73"/>
    <w:rsid w:val="00A05DD6"/>
    <w:rsid w:val="00A3005E"/>
    <w:rsid w:val="00A469A2"/>
    <w:rsid w:val="00A53F7E"/>
    <w:rsid w:val="00A672E4"/>
    <w:rsid w:val="00A84D84"/>
    <w:rsid w:val="00A869E8"/>
    <w:rsid w:val="00AA3079"/>
    <w:rsid w:val="00AD37C7"/>
    <w:rsid w:val="00AE20F2"/>
    <w:rsid w:val="00AE234B"/>
    <w:rsid w:val="00B00AF3"/>
    <w:rsid w:val="00B1021C"/>
    <w:rsid w:val="00B1312D"/>
    <w:rsid w:val="00B52CCF"/>
    <w:rsid w:val="00B62CE1"/>
    <w:rsid w:val="00B95D62"/>
    <w:rsid w:val="00BB0439"/>
    <w:rsid w:val="00BB4A3F"/>
    <w:rsid w:val="00BB7A59"/>
    <w:rsid w:val="00BF219B"/>
    <w:rsid w:val="00C20B3D"/>
    <w:rsid w:val="00C22183"/>
    <w:rsid w:val="00C32623"/>
    <w:rsid w:val="00CA2D42"/>
    <w:rsid w:val="00CB3AD0"/>
    <w:rsid w:val="00CC267C"/>
    <w:rsid w:val="00CE38AC"/>
    <w:rsid w:val="00D13B1A"/>
    <w:rsid w:val="00D20A38"/>
    <w:rsid w:val="00D31D2D"/>
    <w:rsid w:val="00D33058"/>
    <w:rsid w:val="00D7163B"/>
    <w:rsid w:val="00D92B42"/>
    <w:rsid w:val="00DB0087"/>
    <w:rsid w:val="00E061A9"/>
    <w:rsid w:val="00E168CD"/>
    <w:rsid w:val="00E22E7C"/>
    <w:rsid w:val="00E607E7"/>
    <w:rsid w:val="00E60884"/>
    <w:rsid w:val="00E61054"/>
    <w:rsid w:val="00E6699E"/>
    <w:rsid w:val="00E72085"/>
    <w:rsid w:val="00E90BD2"/>
    <w:rsid w:val="00E94C60"/>
    <w:rsid w:val="00E97742"/>
    <w:rsid w:val="00EB0C9A"/>
    <w:rsid w:val="00EF73DA"/>
    <w:rsid w:val="00F06A06"/>
    <w:rsid w:val="00F238E0"/>
    <w:rsid w:val="00F23E01"/>
    <w:rsid w:val="00F32898"/>
    <w:rsid w:val="00F50524"/>
    <w:rsid w:val="00F52FC3"/>
    <w:rsid w:val="00FB17D7"/>
    <w:rsid w:val="00FC32E0"/>
    <w:rsid w:val="00FC58E3"/>
    <w:rsid w:val="00FD5538"/>
    <w:rsid w:val="00FE4D47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1C4"/>
  </w:style>
  <w:style w:type="paragraph" w:styleId="Nagwek1">
    <w:name w:val="heading 1"/>
    <w:basedOn w:val="Normalny"/>
    <w:next w:val="Normalny"/>
    <w:link w:val="Nagwek1Znak"/>
    <w:uiPriority w:val="9"/>
    <w:qFormat/>
    <w:rsid w:val="002E5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5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5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2E50AE"/>
    <w:pPr>
      <w:spacing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0A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E5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E50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E50AE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E50AE"/>
  </w:style>
  <w:style w:type="character" w:styleId="Hipercze">
    <w:name w:val="Hyperlink"/>
    <w:basedOn w:val="Domylnaczcionkaakapitu"/>
    <w:uiPriority w:val="99"/>
    <w:unhideWhenUsed/>
    <w:rsid w:val="00825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rzczonow.mb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2876</Characters>
  <Application>Microsoft Office Word</Application>
  <DocSecurity>0</DocSecurity>
  <Lines>23</Lines>
  <Paragraphs>6</Paragraphs>
  <ScaleCrop>false</ScaleCrop>
  <Company>Ministrerstwo Edukacji Narodowej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Tubek</dc:creator>
  <cp:lastModifiedBy>sekretariat</cp:lastModifiedBy>
  <cp:revision>2</cp:revision>
  <dcterms:created xsi:type="dcterms:W3CDTF">2021-03-15T15:48:00Z</dcterms:created>
  <dcterms:modified xsi:type="dcterms:W3CDTF">2021-03-15T15:48:00Z</dcterms:modified>
</cp:coreProperties>
</file>